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F02E1" w14:textId="59526D23" w:rsidR="00343144" w:rsidRPr="00343144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jc w:val="center"/>
        <w:rPr>
          <w:rFonts w:ascii="EucrosiaUPC" w:eastAsia="Times New Roman" w:hAnsi="EucrosiaUPC" w:cs="EucrosiaUPC"/>
          <w:b/>
          <w:bCs/>
          <w:color w:val="363636"/>
          <w:sz w:val="40"/>
          <w:szCs w:val="40"/>
        </w:rPr>
      </w:pPr>
      <w:r w:rsidRPr="00343144">
        <w:rPr>
          <w:rFonts w:ascii="EucrosiaUPC" w:eastAsia="Times New Roman" w:hAnsi="EucrosiaUPC" w:cs="EucrosiaUPC"/>
          <w:b/>
          <w:bCs/>
          <w:color w:val="363636"/>
          <w:sz w:val="40"/>
          <w:szCs w:val="40"/>
          <w:cs/>
        </w:rPr>
        <w:t>ประกาศความเป็นส่วนตัว สำหรับผู้มาติดต่อ/บุคคลภายนอก</w:t>
      </w:r>
      <w:r w:rsidRPr="00343144">
        <w:rPr>
          <w:rFonts w:ascii="EucrosiaUPC" w:eastAsia="Times New Roman" w:hAnsi="EucrosiaUPC" w:cs="EucrosiaUPC"/>
          <w:b/>
          <w:bCs/>
          <w:color w:val="363636"/>
          <w:sz w:val="40"/>
          <w:szCs w:val="40"/>
          <w:cs/>
        </w:rPr>
        <w:t xml:space="preserve"> (</w:t>
      </w:r>
      <w:r w:rsidRPr="00343144">
        <w:rPr>
          <w:rFonts w:ascii="EucrosiaUPC" w:eastAsia="Times New Roman" w:hAnsi="EucrosiaUPC" w:cs="EucrosiaUPC"/>
          <w:b/>
          <w:bCs/>
          <w:color w:val="363636"/>
          <w:sz w:val="40"/>
          <w:szCs w:val="40"/>
        </w:rPr>
        <w:t>Privacy Notice)</w:t>
      </w:r>
    </w:p>
    <w:p w14:paraId="71FE67D2" w14:textId="085BD922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 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ให้ความสำคัญกับความเป็นส่วนตัวและมุ่งมั่นที่จะคุ้มครองข้อมูลส่วนบุคคลของท่าน (“ข้อมูลส่วนบุคคล”) ตามพระราชบัญญัติคุ้มครองข้อมูลส่วนบุคคล พ.ศ. </w:t>
      </w:r>
      <w:r w:rsidRPr="00B115CA">
        <w:rPr>
          <w:rFonts w:ascii="EucrosiaUPC" w:eastAsia="Times New Roman" w:hAnsi="EucrosiaUPC" w:cs="EucrosiaUPC"/>
          <w:color w:val="363636"/>
          <w:sz w:val="28"/>
        </w:rPr>
        <w:t>2562 (“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พ.ร.บ.ฯ”) และฉบับปรับปรุงแก้ไขตามที่จะมีการปรับปรุงแก้ไขเพิ่มเติม และกฎหมายและกฎระเบียบอื่น ๆ ที่จะประกาศใช้ภายใต้ พ.ร.บ.ฯ ดังกล่าว บริษัทฯ จึงได้จัดทำประกาศความเป็นส่วนตัวฉบับนี้ขึ้น เพื่อแจ้งให้ท่านทราบถึงรายละเอียดเกี่ยวกับการเก็บ รวบรวม การใช้ และ/หรือเปิดเผยข้อมูลส่วนบุคคล</w:t>
      </w:r>
    </w:p>
    <w:p w14:paraId="47E1CB3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1.    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วัตถุประสงค์ของการเก็บรวบรวม การใช้ และการเปิดเผยข้อมูลส่วนบุคคล</w:t>
      </w:r>
    </w:p>
    <w:p w14:paraId="3C3DD46C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 ใช้ และเปิดเผยข้อมูลส่วนบุคคลของท่านเฉพาะเมื่อมีเหตุผลที่เหมาะสมในการดำเนินการ และ/หรือ ที่กฎหมายกำหนดให้กระทำการได้ ซึ่งรวมถึงการเปิดเผยข้อมูลส่วนบุคคลให้กับบุคคลภายนอกด้วย โดยมีวัตถุประสงค์หลัก ดังต่อไปนี้</w:t>
      </w:r>
    </w:p>
    <w:p w14:paraId="2B0B0C1A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1.1    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เพื่อการประมวลผลข้อมูลส่วนบุคคลของท่าน ในการปฏิบัติตามกฎหมาย หรือภาระข้อผูกพันตามกฎหมาย</w:t>
      </w:r>
    </w:p>
    <w:p w14:paraId="61DC0541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1.2    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เพื่อการรักษาความปลอดภัย</w:t>
      </w:r>
    </w:p>
    <w:p w14:paraId="50C2773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1.3    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เพื่อการปฏิบัติตามกฎระเบียบ และการตรวจสอบธุรกิจของบริษัทฯ (ทั้งภายในและภายนอก)</w:t>
      </w:r>
    </w:p>
    <w:p w14:paraId="4F64425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1.4    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เพื่อประโยชน์อันชอบธรรมตามกฎหมายของบริษัทฯ ที่จะประมวลผลข้อมูลส่วนบุคคลของท่าน โดยยังคงคำนึงถึงสิทธิขั้นพื้นฐานของท่านนั้นไม่เหนือไปกว่าประโยชน์ของบริษัทฯ</w:t>
      </w:r>
    </w:p>
    <w:p w14:paraId="5451B069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1.5    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เพื่อวัตถุประสงค์ใดวัตถุประสงค์หนึ่งโดยเฉพาะ ตามความยินยอมที่ท่านให้แก่บริษัทฯ ในการประมวลผลข้อมูลส่วนบุคคลของท่าน</w:t>
      </w:r>
    </w:p>
    <w:p w14:paraId="5CE99DCF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2.    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การเก็บรวบรวมข้อมูลส่วนบุคคล</w:t>
      </w:r>
    </w:p>
    <w:p w14:paraId="0957FD19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เก็บรวบรวมและใช้ข้อมูลส่วนบุคคลหลากหลายประเภท โดยประเภทของข้อมูลส่วนบุคคลที่บริษัทฯ เก็บรวบรวมนั้นขึ้นอยู่กับสถานการณ์และเหตุการณ์ที่เกี่ยวกับความสัมพันธ์ระหว่างท่านและบริษัทฯ ในฐานะผู้มาติดต่อของบริษัท</w:t>
      </w:r>
    </w:p>
    <w:p w14:paraId="0F9554F8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2.1    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แหล่งข้อมูลที่เก็บรวบรวมข้อมูลส่วนบุคคล</w:t>
      </w:r>
    </w:p>
    <w:p w14:paraId="6EE95A00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เก็บรวบรวมข้อมูลส่วนบุคคลของท่านจากแหล่งข้อมูลที่หลากหลาย เช่น</w:t>
      </w:r>
    </w:p>
    <w:p w14:paraId="092E9CC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ข้อมูลที่ได้จากท่านโดยตรง เช่น บัตรประจำตัวประชาชน หนังสือเดินทาง ใบอนุญาตขับขี่ เป็นต้น</w:t>
      </w:r>
    </w:p>
    <w:p w14:paraId="5C412BA0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การบันทึกภาพนิ่งและภาพเคลื่อนไหวจากกล้องวงจรปิด อุปกรณ์บันทึกภาพ</w:t>
      </w:r>
    </w:p>
    <w:p w14:paraId="4B336ED8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การสนทนาระหว่างท่าน และบริษัทฯ รวมถึงบันทึกการสนทนาผ่านทางโทรศัพท์ จดหมาย อีเมล์ บันทึกข้อความ หรือวิธีการอื่นใด</w:t>
      </w:r>
    </w:p>
    <w:p w14:paraId="0F302685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เมื่อท่านใช้งานเว็บไซต์ของบริษัทฯ</w:t>
      </w:r>
    </w:p>
    <w:p w14:paraId="45426BD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การเข้าร่วมกิจกรรมใด ๆ ของบริษัทฯ</w:t>
      </w:r>
    </w:p>
    <w:p w14:paraId="202F374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ในบางกรณี บริษัทฯ อาจเก็บรวบรวมข้อมูลส่วนบุคคลของท่านจากบุคคลอื่น เช่น หน่วยงานสาธารณะ หน่วยงานราชการ หน่วยงานคัดกรองแหล่งข้อมูล ข้อมูลที่เปิดเผยต่อสาธารณะ และแหล่งข้อมูลที่สามารถเข้าถึงได้ เช่น โปรไฟล์ทางอินเทอร์เน็ต เป็นต้น</w:t>
      </w:r>
    </w:p>
    <w:p w14:paraId="4E68460E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2.2    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ประเภทของข้อมูลส่วนบุคคลที่เก็บรวบรวม ใช้ หรือเปิดเผย</w:t>
      </w:r>
    </w:p>
    <w:p w14:paraId="115467D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ประเภทของ “ข้อมูลส่วนบุคคล” ของท่านที่บริษัทฯ เก็บรวบรวม ใช้ หรือเปิดเผย (รวมเรียกว่า “ประมวลผล”) ภายใต้กฎหมายที่เกี่ยวข้อง รวมถึงแต่ไม่จำกัดเพียงข้อมูลส่วนบุคคลดังต่อไปนี้</w:t>
      </w:r>
    </w:p>
    <w:p w14:paraId="6E1FA9DE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ข้อมูลส่วนตัว: ชื่อ นามสกุล เพศ วันเดือนปีเกิด หมายเลขบัตรประจำตัวประชาชน หมายเลขหนังสือเดินทาง หมายเลขอื่น ๆ ที่ทางราชการออกให้ รวมถึงข้อมูลส่วนตัวที่ปรากฏอยู่บนเอกสารที่ราชการออกให้เพื่อใช้ในการยืนยันตัวตน สัญชาติ ภาพบนบัตรประจำตัวประชาชน หรือหนังสือเดินทาง สำเนาทะเบียนบ้าน ลายมือชื่อ ภาพถ่าย ภาพหรือบันทึกจากกล้องวงจรปิด (</w:t>
      </w:r>
      <w:r w:rsidRPr="00B115CA">
        <w:rPr>
          <w:rFonts w:ascii="EucrosiaUPC" w:eastAsia="Times New Roman" w:hAnsi="EucrosiaUPC" w:cs="EucrosiaUPC"/>
          <w:color w:val="363636"/>
          <w:sz w:val="28"/>
        </w:rPr>
        <w:t>CCTV)</w:t>
      </w:r>
    </w:p>
    <w:p w14:paraId="4FC4ADE5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ข้อมูลการติดต่อ: ที่อยู่ เบอร์โทรศัพท์ อีเมล์</w:t>
      </w:r>
    </w:p>
    <w:p w14:paraId="47501AF5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ข้อมูลอิเล็กทรอนิกส์: ที่อยู่ 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IP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คุกกี้ บันทึกกิจกรรม ข้อมูลระบุตัวตน และข้อมูลตำแหน่งทางภูมิศาสตร์</w:t>
      </w:r>
    </w:p>
    <w:p w14:paraId="67271101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2.3    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การปฏิเสธให้ข้อมูลส่วนบุคคลแก่บริษัทฯ</w:t>
      </w:r>
    </w:p>
    <w:p w14:paraId="60C431B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ในกรณีที่บริษัทฯ จำเป็นต้องเก็บรวบรวมข้อมูลส่วนบุคคลของท่าน และท่านไม่ให้ข้อมูลส่วนบุคคลของท่านแก่บริษัทฯ บริษัทฯ อาจปฏิเสธการดำเนินการอื่น ๆ ที่เกี่ยวข้อง</w:t>
      </w:r>
    </w:p>
    <w:p w14:paraId="61B36DCD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3.    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การประมวลผลข้อมูลส่วนบุคคล</w:t>
      </w:r>
    </w:p>
    <w:p w14:paraId="3B884024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ในการดำเนินการเพื่อให้เป็นไปตามวัตถุประสงค์ บริษัทฯ อาจประมวลผลข้อมูลส่วนบุคคลของท่านภายใต้กฎหมายที่เกี่ยวข้อง และฐานทางกฎหมาย โดยบริษัทฯ ได้ประมวลผลข้อมูลส่วนบุคคลดังกล่าวโดยใช้ฐานทางกฎหมายดังต่อไปนี้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4"/>
        <w:gridCol w:w="4356"/>
      </w:tblGrid>
      <w:tr w:rsidR="00343144" w:rsidRPr="00B115CA" w14:paraId="697BAC9B" w14:textId="77777777" w:rsidTr="00F53635">
        <w:trPr>
          <w:tblHeader/>
        </w:trPr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1189C7" w14:textId="77777777" w:rsidR="00343144" w:rsidRPr="00B115CA" w:rsidRDefault="00343144" w:rsidP="00B172A8">
            <w:pPr>
              <w:spacing w:after="0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วัตถุประสงค์ของการเก็บรวบรวม การใช้ และการเปิดเผยข้อมูลส่วนบุคคล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DF9C4B" w14:textId="77777777" w:rsidR="00343144" w:rsidRPr="00B115CA" w:rsidRDefault="00343144" w:rsidP="00B172A8">
            <w:pPr>
              <w:spacing w:after="0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ฐานในการประมวลผลข้อมูลส่วนบุคคล</w:t>
            </w:r>
          </w:p>
        </w:tc>
      </w:tr>
      <w:tr w:rsidR="00343144" w:rsidRPr="00B115CA" w14:paraId="3F515071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999B76" w14:textId="77777777" w:rsidR="00343144" w:rsidRPr="00B115CA" w:rsidRDefault="00343144" w:rsidP="00B172A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เพื่อดำเนินการตามกฎ ระเบียบ ข้อกำหนดของหน่วยงานกำกับดูแล</w:t>
            </w:r>
            <w:r w:rsidRPr="00B115CA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หน่วยงานราชการหน่วยงานสาธารณะ</w:t>
            </w:r>
            <w:r w:rsidRPr="00B115CA">
              <w:rPr>
                <w:rFonts w:ascii="EucrosiaUPC" w:eastAsia="Times New Roman" w:hAnsi="EucrosiaUPC" w:cs="EucrosiaUPC"/>
                <w:sz w:val="28"/>
              </w:rPr>
              <w:t> </w:t>
            </w: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และหน่วยงานที่เกี่ยวข้อง</w:t>
            </w:r>
          </w:p>
          <w:p w14:paraId="47EDDFF3" w14:textId="77777777" w:rsidR="00343144" w:rsidRPr="00B115CA" w:rsidRDefault="00343144" w:rsidP="00B172A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เพื่อให้สอดคล้องกับข้อกำหนดทางกฎหมาย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B53E34" w14:textId="77777777" w:rsidR="00343144" w:rsidRPr="00B115CA" w:rsidRDefault="00343144" w:rsidP="00B172A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ฐานสัญญา</w:t>
            </w:r>
          </w:p>
          <w:p w14:paraId="43200AF6" w14:textId="77777777" w:rsidR="00343144" w:rsidRPr="00B115CA" w:rsidRDefault="00343144" w:rsidP="00B172A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ฐานหน้าที่ตามกฎหมาย</w:t>
            </w:r>
          </w:p>
        </w:tc>
      </w:tr>
      <w:tr w:rsidR="00343144" w:rsidRPr="00B115CA" w14:paraId="2A6BC0AC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87C70F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เพื่อยืนยันตน</w:t>
            </w:r>
          </w:p>
          <w:p w14:paraId="4CEC5347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เพื่อลงทะเบียนผู้มาติดต่อ</w:t>
            </w:r>
          </w:p>
          <w:p w14:paraId="2143B9EA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เพื่อการเข้าพื้นที่ของบริษัทฯ</w:t>
            </w:r>
          </w:p>
          <w:p w14:paraId="3E4007CC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เพื่อดำเนินการตรวจสอบกิจการภายในของบริษัทฯ</w:t>
            </w:r>
          </w:p>
          <w:p w14:paraId="3977E305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เพื่อการปฏิบัติตามกฎระเบียบ และการตรวจสอบธุรกิจของบริษัทฯ (ทั้งภายในและภายนอก)</w:t>
            </w:r>
          </w:p>
          <w:p w14:paraId="474CFC5A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เพื่อปกป้องสถานะทางกฎหมายของบริษัทฯ</w:t>
            </w:r>
          </w:p>
          <w:p w14:paraId="6F79D1BF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เพื่อจัดการ และบริหารธุรกิจของบริษัทฯ อย่างมีประสิทธิภาพ</w:t>
            </w:r>
          </w:p>
          <w:p w14:paraId="2F709069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t>เพื่อจัดกิจกรรมทางสังคม หรือกิจกรรมอื่น ๆ ที่บริษัทฯ จัดขึ้น</w:t>
            </w:r>
          </w:p>
          <w:p w14:paraId="0C60E816" w14:textId="77777777" w:rsidR="00343144" w:rsidRPr="00B115CA" w:rsidRDefault="00343144" w:rsidP="00B172A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เพื่อป้องกันอาชญากรรม และบริหารจัดการความปลอดภัยของบริษัทฯ เช่น ติดตั้งกล้องวงจรปิดภายใน และโดยรอบบริษัทฯ ซึ่งอาจมีการเก็บภาพ ภาพเคลื่อนไหว และเสียงของท่าน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44298" w14:textId="77777777" w:rsidR="00343144" w:rsidRPr="00B115CA" w:rsidRDefault="00343144" w:rsidP="00B172A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567" w:right="271" w:firstLine="567"/>
              <w:rPr>
                <w:rFonts w:ascii="EucrosiaUPC" w:eastAsia="Times New Roman" w:hAnsi="EucrosiaUPC" w:cs="EucrosiaUPC"/>
                <w:sz w:val="28"/>
              </w:rPr>
            </w:pPr>
            <w:r w:rsidRPr="00B115CA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ฐานประโยชน์อันชอบธรรม</w:t>
            </w:r>
          </w:p>
        </w:tc>
      </w:tr>
    </w:tbl>
    <w:p w14:paraId="02CB5F4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4.    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การเปิดเผยข้อมูลส่วนบุคคล</w:t>
      </w:r>
    </w:p>
    <w:p w14:paraId="4F12E3A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อาจเปิดเผยหรือส่งต่อข้อมูลส่วนบุคคลของท่านให้แก่บุคคลภายนอก เพื่อให้บุคคลเหล่านี้ประมวลผลข้อมูลส่วนบุคคลของท่าน ดังต่อไปนี้</w:t>
      </w:r>
    </w:p>
    <w:p w14:paraId="22B3AA94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4.1    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การเปิดเผยข้อมูลส่วนบุคคลให้แก่บุคคลอื่น</w:t>
      </w:r>
    </w:p>
    <w:p w14:paraId="61A3A96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ผู้รับเหมาช่วง นายหน้า หรือผู้ให้บริการใด ๆ ที่ทำงานให้กับบริษัทฯ หรือให้บริการแก่บริษัทฯ เช่น ผู้ให้บริการด้านการจัดการประชุม ทั้งนี้รวมถึงผู้รับเหมาช่วง ผู้ให้บริการ ผู้บังคับบัญชา และผู้ปฏิบัติงานของบุคคลดังกล่าว</w:t>
      </w:r>
    </w:p>
    <w:p w14:paraId="5EA6089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ผู้ได้รับมอบหมายให้จัดการดูแลผลประโยชน์ใด ๆ ของท่าน</w:t>
      </w:r>
    </w:p>
    <w:p w14:paraId="22A4699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บุคคลผู้ติดต่อ และตัวแทนของท่าน</w:t>
      </w:r>
    </w:p>
    <w:p w14:paraId="18738C71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หน่วยงานที่บังคับใช้กฎหมาย เช่น รัฐบาล ศาล หน่วยงานระงับข้อพิพาท ผู้มีอำนาจควบคุมของบริษัทฯ ผู้ตรวจสอบบัญชี และบุคคลใด ๆ ซึ่งแต่งตั้ง หรือร้องขอโดยผู้มีอำนาจควบคุมของบริษัทฯ ให้ทำการตรวจสอบกิจกรรมการดำเนินงานของบริษัทฯ</w:t>
      </w:r>
    </w:p>
    <w:p w14:paraId="23DF8293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บุคคลอื่นใดซึ่งมีความเกี่ยวข้องกับข้อพิพาทใด ๆ ที่เกิดขึ้น รวมถึงข้อพิพาทที่เกี่ยวข้องกับการทำธุรกรรม</w:t>
      </w:r>
    </w:p>
    <w:p w14:paraId="50A10BBB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บุคคลใด ๆ ที่ออกคำสั่ง หรือบริหารจัดการบัญชีของท่านหรือในนามของท่าน (เช่น ผู้รับมอบอำนาจ ทนายความ เป็นต้น) และ/หรือ</w:t>
      </w:r>
    </w:p>
    <w:p w14:paraId="4D4BE5F7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•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บุคคลใด ๆ ที่บริษัทฯ ได้รับคำสั่งจากท่านให้เปิดเผยข้อมูลส่วนบุคคลของท่านให้กับบุคคลดังกล่าว</w:t>
      </w:r>
    </w:p>
    <w:p w14:paraId="73C2172F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4.2    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การส่งหรือโอนข้อมูลส่วนบุคคลไปยังต่างประเทศ</w:t>
      </w:r>
    </w:p>
    <w:p w14:paraId="780059D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อาจต้องส่ง หรือโอนข้อมูลส่วนบุคคลของท่านไปยังต่างประเทศ เพื่อจัดเก็บ และ/หรือ ประมวลผลในการปฏิบัติตามสัญญาที่ทำขึ้นระหว่างท่าน และบริษัทฯ โดยบริษัทฯ จะไม่อนุญาตให้บุคคลที่ไม่เกี่ยวข้องเข้าถึงข้อมูลส่วนบุคคลดังกล่าว และจะกำหนดให้มีมาตรการรักษาความปลอดภัยที่เหมาะสม</w:t>
      </w:r>
    </w:p>
    <w:p w14:paraId="4083590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5.    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การเก็บรักษาข้อมูลส่วนบุคคล</w:t>
      </w:r>
    </w:p>
    <w:p w14:paraId="09FA7BB8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จะเก็บรวบรวมข้อมูลส่วนบุคคลของท่านไว้ตราบเท่าที่จำเป็น เพื่อให้บรรลุวัตถุประสงค์ในการเก็บรวบรวม และประมวลผลข้อมูลดังกล่าว โดยบริษัทฯ จะเก็บรักษาข้อมูลส่วนบุคคลของท่านไว้เป็นระยะเวลา 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1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ปี นับจากวันที่ท่านเป็นผู้มาติดต่อบริษัท โดยบริษัทฯ จะทำลาย ลบ หรือทำให้ข้อมูลส่วนบุคคลเป็นข้อมูลที่ไม่สามารถระบุตัวบุคคลที่เป็นเจ้าของข้อมูลส่วนบุคคลได้ เว้นแต่ในกรณีที่มีเหตุจำเป็นทางกฎหมาย หรือเหตุผลทางเทคนิครองรับ บริษัทฯ อาจเก็บรักษาข้อมูลส่วนบุคคลของท่านไว้นานกว่าระยะเวลานั้น</w:t>
      </w:r>
    </w:p>
    <w:p w14:paraId="6968FB1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lastRenderedPageBreak/>
        <w:t>6.    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สิทธิของเจ้าของข้อมูลส่วนบุคคล</w:t>
      </w:r>
    </w:p>
    <w:p w14:paraId="7B757280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ท่านมีสิทธิในข้อมูลส่วนบุคคลของท่านตามกฎหมายการคุ้มครองข้อมูลส่วนบุคคล โดยบริษัทฯ จะเคารพสิทธิของท่านและจะดำเนินการตามกฎหมาย กฎเกณฑ์ หรือกฎระเบียบที่เกี่ยวข้องกับการประมวลผลข้อมูลของท่านภายใต้สถานการณ์บางประการ อย่างทันท่วงที</w:t>
      </w:r>
    </w:p>
    <w:p w14:paraId="63B68DD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ท่านมีสิทธิดำเนินการเกี่ยวกับข้อมูลส่วนบุคคลของท่านดังต่อไปนี้</w:t>
      </w:r>
    </w:p>
    <w:p w14:paraId="6D6C35F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6.1    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สิทธิในการขอถอนความยินยอม: ในกรณีที่บริษัทฯ ประมวลผลข้อมูลส่วนบุคคลของท่านโดยอาศัยความยินยอมของท่าน ท่านมีสิทธิที่จะเพิกถอนความยินยอมที่จะให้บริษัทฯ ประมวลผลข้อมูลส่วนบุคคลของท่านได้ตลอดเวลา ทั้งนี้ บริษัทฯ อาจประมวลผลข้อมูลส่วนบุคคลของท่านต่อไปหากบริษัทฯ สามารถใช้ฐานอื่นในการประมวลผลข้อมูลส่วนบุคคลของท่าน</w:t>
      </w:r>
    </w:p>
    <w:p w14:paraId="6B5F1BCB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6.2    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สิทธิในการขอเข้าถึงข้อมูลส่วนบุคคล: ท่านมีสิทธิในการขอสำเนาข้อมูลส่วนบุคคลของท่านจากบริษัทฯ</w:t>
      </w:r>
    </w:p>
    <w:p w14:paraId="3ABA3DA5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6.3    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สิทธิในการขอแก้ไขข้อมูลส่วนบุคคล: ท่านมีสิทธิขอแก้ไขข้อมูลส่วนบุคคลของท่านให้ถูกต้อง เป็นปัจจุบัน และสมบูรณ์</w:t>
      </w:r>
    </w:p>
    <w:p w14:paraId="15DBC95F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6.4    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สิทธิในการขอลบข้อมูลส่วนบุคคล: ท่านมีสิทธิร้องขอให้บริษัทฯ ลบ ทำลาย หรือทำให้ข้อมูลส่วนบุคคลของท่านไม่สามารถระบุตัวตนของท่านได้ในกรณีที่ไม่มีเหตุผลอันสมควรให้บริษัทฯ ประมวลผลข้อมูลส่วนบุคคลของท่านต่อไป โดยท่านสามารถใช้สิทธิในการขอให้บริษัทฯ ลบข้อมูลส่วนบุคคลนี้ควบคู่ไปกับสิทธิในการคัดค้านในข้อถัดไป อย่างไรก็ตาม การใช้สิทธินี้จะต้องไม่เป็นการใช้สิทธิเพื่อขอให้ลบข้อมูลส่วนบุคคลทั้งหมด โดยบริษัทฯ จะพิจารณาแต่ละคำขอด้วยความระมัดระวังตามบทบัญญัติของกฎหมายที่เกี่ยวข้องกับการประมวลผลข้อมูลส่วนบุคคลของท่าน</w:t>
      </w:r>
    </w:p>
    <w:p w14:paraId="2BC9009A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6.5    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สิทธิในการคัดค้าน: ท่านมีสิทธิคัดค้านการประมวลผลข้อมูลส่วนบุคคลของท่านที่บริษัทฯ ประมวลผลภายใต้ฐานผลประโยชน์อันชอบธรรมของบริษัทฯ นอกจากนี้ ท่านยังมีสิทธิคัดค้านการประมวลผลข้อมูลส่วนบุคคลของท่าน หากบริษัทฯ ประมวลผลข้อมูลส่วนบุคคลของท่านเพื่อวัตถุประสงค์ทางการตลาด การบันทึกและวิเคราะห์ลักษณะทางจิตวิทยาและพฤติกรรมของบุคคล (</w:t>
      </w:r>
      <w:r w:rsidRPr="00B115CA">
        <w:rPr>
          <w:rFonts w:ascii="EucrosiaUPC" w:eastAsia="Times New Roman" w:hAnsi="EucrosiaUPC" w:cs="EucrosiaUPC"/>
          <w:color w:val="363636"/>
          <w:sz w:val="28"/>
        </w:rPr>
        <w:t>Profiling)</w:t>
      </w:r>
    </w:p>
    <w:p w14:paraId="5928EB89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6.6    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สิทธิในการขอให้มีการระงับการประมวลผล: ท่านมีสิทธิขอให้บริษัทฯ ระงับการประมวลผลข้อมูลส่วนบุคคลของท่านชั่วคราว เช่น เมื่อท่านต้องการให้บริษัทฯ แก้ไขข้อมูลส่วนบุคคลของท่านให้ถูกต้อง หรือเมื่อท่านร้องขอให้บริษัทฯ พิสูจน์เหตุผล หรือฐานทางกฎหมายในการประมวลผลข้อมูลส่วนบุคคลของท่าน</w:t>
      </w:r>
    </w:p>
    <w:p w14:paraId="11E0CD93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6.7    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สิทธิในการส่งหรือโอนย้ายข้อมูล: ในบางกรณี ท่านสามารถขอให้บริษัทส่งหรือโอนข้อมูลส่วนบุคคลของท่านที่สามารถใช้งานโดยทั่วไปได้ในรูปแบบอิเล็กทรอนิกส์ไปยังผู้ควบคุมข้อมูลส่วนบุคคลอื่น สิทธิดังกล่าวนี้จะใช้ได้เฉพาะในกรณีของข้อมูลส่วนบุคคลที่ท่านส่งมอบให้แก่บริษัทฯ และการประมวลผลข้อมูลส่วนบุคคลดังกล่าวได้กระทำโดยอาศัยความยินยอมของท่าน หรือในกรณีที่ข้อมูลส่วนบุคคลดังกล่าวจำเป็นต้องได้รับการประมวลผลเพื่อให้สามารถปฏิบัติตามภาระข้อผูกพันภายใต้สัญญาได้</w:t>
      </w:r>
    </w:p>
    <w:p w14:paraId="783B3BF8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</w:rPr>
        <w:t>6.8    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สิทธิในการยื่นข้อร้องเรียน: ท่านมีสิทธิยื่นข้อร้องเรียนต่อหน่วยงานของรัฐที่เกี่ยวข้อง รวมไปถึงคณะกรรมการคุ้มครองข้อมูลส่วนบุคคลในกรณีที่ท่านเห็นว่า บริษัทฯ หรือพนักงานของบริษัทฯ หรือผู้ประมวลผลข้อมูลส่วนบุคคลของบริษัทฯ ฝ่าฝืนหรือไม่ปฏิบัติตามพ.ร.บ.ฯ หรือประกาศอื่น ๆ ที่ออกโดยอาศัยอำนาจตามพ.ร.บ.ฯ ดังกล่าว</w:t>
      </w:r>
    </w:p>
    <w:p w14:paraId="13788272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ท่านอาจใช้สิทธิข้างตนของท่านได้ตลอดเวลา โดยติดต่อบริษัทฯ ผ่านทางช่องทางการติดต่อตามที่ระบุไว้ในข้อ 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8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ด้านล่าง</w:t>
      </w:r>
    </w:p>
    <w:p w14:paraId="113111E1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บริษัทฯ อาจมีความจำเป็นต้องขอข้อมูลบางประการจากท่านเพื่อใช้ในการยืนยันตัวตนของท่านและรับรองสิทธิของท่านในการเข้าถึงข้อมูลส่วนบุคคล (หรือเพื่อใช้สิทธิอื่นใด) เพื่อให้เป็นไปตามมาตรการความปลอดภัยที่จะทำให้ท่านมั่นใจได้ว่าข้อมูลส่วนบุคคลของท่านจะไม่ถูกเปิดเผยต่อบุคคลที่ไม่มีสิทธิเข้าถึงข้อมูลดังกล่าว</w:t>
      </w:r>
    </w:p>
    <w:p w14:paraId="22879CA3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จะใช้ความพยายามในการตอบกลับคำขอที่ถูกต้องตามกฎหมายทั้งหมดภายใน 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 xml:space="preserve">วัน ในบางกรณี บริษัทฯ อาจใช้เวลามากกว่า 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วันหากคำขอของท่านมีความซับซ้อน หรือท่านยื่นคำขอเข้ามาเป็นจำนวนมากกว่าหนึ่งคำขอ ในกรณีดังกล่าว บริษัทฯ จะแจ้งให้ท่านทราบและจะทำการแจ้งสถานะของคำขอให้ท่านทราบอยู่เสมอ</w:t>
      </w:r>
    </w:p>
    <w:p w14:paraId="4790E006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7.    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ความปลอดภัยของข้อมูลส่วนบุคคลของท่าน</w:t>
      </w:r>
    </w:p>
    <w:p w14:paraId="1BEF129C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บริษัทฯ ให้ความสำคัญกับความปลอดภัยของข้อมูลส่วนบุคคลของท่านเป็นอย่างยิ่ง บริษัทฯ จะตรวจสอบและใช้มาตรการรักษาความปลอดภัยขององค์กร ทั้งทางกายภาพ และทางเทคนิคที่เหมาะสมอยู่เสมอ ในการจัดเก็บและประมวลผลข้อมูลส่วนบุคคลของท่าน เพื่อให้มั่นใจว่าข้อมูลส่วนบุคคลของท่านจะไม่สูญหาย ถูกทำลายโดยไม่ตั้งใจ ถูกเปิดเผย และนำไปใช้ในทางที่ผิดวัตถุประสงค์ หรือ เข้าถึงโดยบุคคลอื่นที่ไม่ใช่พนักงานหรือผู้ประมวลผลข้อมูลส่วนบุคคลที่ปฏิบัติหน้าที่ของบริษัทฯ</w:t>
      </w:r>
    </w:p>
    <w:p w14:paraId="3DA9A8A3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8.    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การจัดการกับเรื่องร้องเรียน หรือข้อสงสัย</w:t>
      </w:r>
    </w:p>
    <w:p w14:paraId="30B7575F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ท่านสามารถติดต่อบริษัทฯ เพื่อร้องเรียนเกี่ยวกับวิธีการที่บริษัทฯ จัดเก็บ ใช้ ประมวลผล และเปิดเผยข้อมูลส่วนบุคคลของท่าน หรือสอบถามข้อสงสัยได้</w:t>
      </w:r>
    </w:p>
    <w:p w14:paraId="049FAF68" w14:textId="77777777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b/>
          <w:bCs/>
          <w:color w:val="363636"/>
          <w:sz w:val="28"/>
        </w:rPr>
        <w:t>9.    </w:t>
      </w:r>
      <w:r w:rsidRPr="00B115CA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การแก้ไขประกาศความเป็นส่วนตัว</w:t>
      </w:r>
    </w:p>
    <w:p w14:paraId="7D18DEBA" w14:textId="2A47D44B" w:rsidR="00343144" w:rsidRPr="00B115CA" w:rsidRDefault="00343144" w:rsidP="00B172A8">
      <w:pPr>
        <w:shd w:val="clear" w:color="auto" w:fill="FFFFFF"/>
        <w:spacing w:before="100" w:beforeAutospacing="1" w:after="100" w:afterAutospacing="1" w:line="240" w:lineRule="auto"/>
        <w:ind w:left="567" w:right="271" w:firstLine="567"/>
        <w:rPr>
          <w:rFonts w:ascii="EucrosiaUPC" w:eastAsia="Times New Roman" w:hAnsi="EucrosiaUPC" w:cs="EucrosiaUPC"/>
          <w:color w:val="363636"/>
          <w:sz w:val="28"/>
        </w:rPr>
      </w:pP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ประกาศความเป็นส่วนตัว สำหรับผู้มาติดต่อ บุคคลภายนอกฉบับนี้ เป็นส่วนหนึ่งของนโยบายคุ้มครองข้อมูลส่วนบุคคลของ  บริษัทฯ โดยที่บริษัทฯ จะทบทวนนโยบายคุ้มครองข้อมูลส่วนบุคคลอย่างสม่ำเสมอ และอาจมีการแก้ไขเปลี่ยนแปลงนโยบายคุ้มครองข้อมูลส่วนบุคคลที่กระทบถึงประกาศความเป็นส่วนตัวของคณะกรรมการฉบับนี้ โดยท่านสามารถดูการแก้ไขเปลี่ยนแปลงครั้งล่าสุด ได้จากวันที่ด้านล่างของประกาศความเป็นส่วนตัว (</w:t>
      </w:r>
      <w:r w:rsidRPr="00B115CA">
        <w:rPr>
          <w:rFonts w:ascii="EucrosiaUPC" w:eastAsia="Times New Roman" w:hAnsi="EucrosiaUPC" w:cs="EucrosiaUPC"/>
          <w:color w:val="363636"/>
          <w:sz w:val="28"/>
        </w:rPr>
        <w:t xml:space="preserve">Privacy Notice) </w:t>
      </w:r>
      <w:r w:rsidRPr="00B115CA">
        <w:rPr>
          <w:rFonts w:ascii="EucrosiaUPC" w:eastAsia="Times New Roman" w:hAnsi="EucrosiaUPC" w:cs="EucrosiaUPC"/>
          <w:color w:val="363636"/>
          <w:sz w:val="28"/>
          <w:cs/>
        </w:rPr>
        <w:t>ผ่านทางเว็บไซต์ของบริษัท</w:t>
      </w:r>
    </w:p>
    <w:p w14:paraId="3E257D62" w14:textId="77777777" w:rsidR="00343144" w:rsidRPr="00343144" w:rsidRDefault="00343144" w:rsidP="00B172A8">
      <w:pPr>
        <w:spacing w:line="240" w:lineRule="auto"/>
        <w:ind w:left="567" w:right="271" w:firstLine="567"/>
        <w:rPr>
          <w:rFonts w:ascii="EucrosiaUPC" w:hAnsi="EucrosiaUPC" w:cs="EucrosiaUPC"/>
          <w:sz w:val="28"/>
        </w:rPr>
      </w:pPr>
    </w:p>
    <w:p w14:paraId="77E69065" w14:textId="2F5312BA" w:rsidR="00777177" w:rsidRPr="00343144" w:rsidRDefault="00777177" w:rsidP="00B172A8">
      <w:pPr>
        <w:spacing w:line="240" w:lineRule="auto"/>
        <w:ind w:left="567" w:right="271" w:firstLine="567"/>
        <w:rPr>
          <w:rFonts w:ascii="EucrosiaUPC" w:hAnsi="EucrosiaUPC" w:cs="EucrosiaUPC"/>
        </w:rPr>
      </w:pPr>
    </w:p>
    <w:sectPr w:rsidR="00777177" w:rsidRPr="00343144" w:rsidSect="00B82B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0" w:right="360" w:bottom="23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8AE5" w14:textId="77777777" w:rsidR="00D66B31" w:rsidRDefault="00D66B31" w:rsidP="00084CB8">
      <w:pPr>
        <w:spacing w:after="0" w:line="240" w:lineRule="auto"/>
      </w:pPr>
      <w:r>
        <w:separator/>
      </w:r>
    </w:p>
  </w:endnote>
  <w:endnote w:type="continuationSeparator" w:id="0">
    <w:p w14:paraId="2AE16F80" w14:textId="77777777" w:rsidR="00D66B31" w:rsidRDefault="00D66B31" w:rsidP="0008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6FBE" w14:textId="77777777" w:rsidR="00B92230" w:rsidRDefault="00B922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9B95" w14:textId="77777777" w:rsidR="00B92230" w:rsidRDefault="00B922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6682" w14:textId="77777777" w:rsidR="00B92230" w:rsidRDefault="00B92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98A33" w14:textId="77777777" w:rsidR="00D66B31" w:rsidRDefault="00D66B31" w:rsidP="00084CB8">
      <w:pPr>
        <w:spacing w:after="0" w:line="240" w:lineRule="auto"/>
      </w:pPr>
      <w:r>
        <w:separator/>
      </w:r>
    </w:p>
  </w:footnote>
  <w:footnote w:type="continuationSeparator" w:id="0">
    <w:p w14:paraId="181B06AD" w14:textId="77777777" w:rsidR="00D66B31" w:rsidRDefault="00D66B31" w:rsidP="0008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3D2B" w14:textId="77777777" w:rsidR="00B92230" w:rsidRDefault="00B922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45FD" w14:textId="26BF9BD1" w:rsidR="00DB0FE9" w:rsidRPr="002D3926" w:rsidRDefault="00B92230" w:rsidP="00513A91">
    <w:pPr>
      <w:pStyle w:val="Header"/>
      <w:spacing w:before="120" w:line="240" w:lineRule="exact"/>
      <w:rPr>
        <w:noProof/>
        <w:color w:val="548DD4" w:themeColor="text2" w:themeTint="99"/>
        <w:sz w:val="28"/>
        <w:szCs w:val="36"/>
      </w:rPr>
    </w:pPr>
    <w:r>
      <w:rPr>
        <w:noProof/>
        <w:sz w:val="28"/>
        <w:szCs w:val="36"/>
      </w:rPr>
      <w:drawing>
        <wp:anchor distT="0" distB="0" distL="114300" distR="114300" simplePos="0" relativeHeight="251660288" behindDoc="0" locked="0" layoutInCell="1" allowOverlap="1" wp14:anchorId="3EE96C68" wp14:editId="75D4CDE3">
          <wp:simplePos x="0" y="0"/>
          <wp:positionH relativeFrom="column">
            <wp:posOffset>266700</wp:posOffset>
          </wp:positionH>
          <wp:positionV relativeFrom="paragraph">
            <wp:posOffset>7620</wp:posOffset>
          </wp:positionV>
          <wp:extent cx="1059180" cy="989965"/>
          <wp:effectExtent l="0" t="0" r="7620" b="63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     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</w:t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>บริษัท ไฮบริด เอ็นเนอร์จี จำกัด</w:t>
    </w:r>
  </w:p>
  <w:p w14:paraId="1C09E409" w14:textId="0E9FE277" w:rsidR="00DB0FE9" w:rsidRPr="002D3926" w:rsidRDefault="00A4385A" w:rsidP="00DB0FE9">
    <w:pPr>
      <w:pStyle w:val="Header"/>
      <w:spacing w:line="280" w:lineRule="exact"/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</w:pPr>
    <w:r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  <w:t xml:space="preserve">         </w:t>
    </w:r>
    <w:r w:rsidR="00B92230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 xml:space="preserve">     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>HYBRID ENERGY COMPANY LIMITED</w:t>
    </w:r>
  </w:p>
  <w:p w14:paraId="427E010A" w14:textId="2A800BC5" w:rsidR="00DB0FE9" w:rsidRPr="000B2257" w:rsidRDefault="00A4385A" w:rsidP="00513A91">
    <w:pPr>
      <w:pStyle w:val="Header"/>
      <w:spacing w:before="60" w:after="20" w:line="280" w:lineRule="exact"/>
      <w:rPr>
        <w:rFonts w:ascii="BrowalliaUPC" w:hAnsi="BrowalliaUPC" w:cs="BrowalliaUPC"/>
        <w:noProof/>
        <w:sz w:val="30"/>
        <w:szCs w:val="30"/>
      </w:rPr>
    </w:pPr>
    <w:r>
      <w:rPr>
        <w:rFonts w:ascii="BrowalliaUPC" w:hAnsi="BrowalliaUPC" w:cs="BrowalliaUPC"/>
        <w:noProof/>
        <w:sz w:val="30"/>
        <w:szCs w:val="30"/>
      </w:rPr>
      <w:t xml:space="preserve">        </w:t>
    </w:r>
    <w:r w:rsidR="00B92230">
      <w:rPr>
        <w:rFonts w:ascii="BrowalliaUPC" w:hAnsi="BrowalliaUPC" w:cs="BrowalliaUPC" w:hint="cs"/>
        <w:noProof/>
        <w:sz w:val="30"/>
        <w:szCs w:val="30"/>
        <w:cs/>
      </w:rPr>
      <w:t xml:space="preserve">                          </w:t>
    </w:r>
    <w:r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/>
        <w:noProof/>
        <w:sz w:val="30"/>
        <w:szCs w:val="30"/>
      </w:rPr>
      <w:t xml:space="preserve">22/10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หมู่ </w:t>
    </w:r>
    <w:r w:rsidR="00DB0FE9" w:rsidRPr="000B2257">
      <w:rPr>
        <w:rFonts w:ascii="BrowalliaUPC" w:hAnsi="BrowalliaUPC" w:cs="BrowalliaUPC"/>
        <w:noProof/>
        <w:sz w:val="30"/>
        <w:szCs w:val="30"/>
      </w:rPr>
      <w:t>7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 ซอยสุขสวัสดิ์ </w:t>
    </w:r>
    <w:r w:rsidR="00DB0FE9" w:rsidRPr="000B2257">
      <w:rPr>
        <w:rFonts w:ascii="BrowalliaUPC" w:hAnsi="BrowalliaUPC" w:cs="BrowalliaUPC"/>
        <w:noProof/>
        <w:sz w:val="30"/>
        <w:szCs w:val="30"/>
      </w:rPr>
      <w:t>78/14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ตำบลบางจาก อำเภอพระประแดง จังหวัด</w:t>
    </w:r>
    <w:r w:rsidR="0087378A" w:rsidRPr="000B2257"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สมุทรปราการ </w:t>
    </w:r>
    <w:r w:rsidR="00DB0FE9" w:rsidRPr="000B2257">
      <w:rPr>
        <w:rFonts w:ascii="BrowalliaUPC" w:hAnsi="BrowalliaUPC" w:cs="BrowalliaUPC"/>
        <w:noProof/>
        <w:sz w:val="30"/>
        <w:szCs w:val="30"/>
      </w:rPr>
      <w:t>10130</w:t>
    </w:r>
  </w:p>
  <w:p w14:paraId="54ACF744" w14:textId="6FE34C96" w:rsidR="0087378A" w:rsidRPr="007044E5" w:rsidRDefault="00A4385A" w:rsidP="00513A91">
    <w:pPr>
      <w:pStyle w:val="Header"/>
      <w:spacing w:before="80" w:line="260" w:lineRule="exact"/>
      <w:rPr>
        <w:rFonts w:ascii="BrowalliaUPC" w:hAnsi="BrowalliaUPC" w:cs="BrowalliaUPC"/>
        <w:noProof/>
        <w:sz w:val="30"/>
        <w:szCs w:val="32"/>
      </w:rPr>
    </w:pPr>
    <w:r>
      <w:rPr>
        <w:rFonts w:ascii="BrowalliaUPC" w:hAnsi="BrowalliaUPC" w:cs="BrowalliaUPC"/>
        <w:noProof/>
        <w:sz w:val="30"/>
        <w:szCs w:val="32"/>
      </w:rPr>
      <w:t xml:space="preserve">       </w:t>
    </w:r>
    <w:r w:rsidR="00B92230">
      <w:rPr>
        <w:rFonts w:ascii="BrowalliaUPC" w:hAnsi="BrowalliaUPC" w:cs="BrowalliaUPC" w:hint="cs"/>
        <w:noProof/>
        <w:sz w:val="30"/>
        <w:szCs w:val="32"/>
        <w:cs/>
      </w:rPr>
      <w:t xml:space="preserve">                        </w:t>
    </w:r>
    <w:r>
      <w:rPr>
        <w:rFonts w:ascii="BrowalliaUPC" w:hAnsi="BrowalliaUPC" w:cs="BrowalliaUPC"/>
        <w:noProof/>
        <w:sz w:val="30"/>
        <w:szCs w:val="32"/>
      </w:rPr>
      <w:t xml:space="preserve">  </w:t>
    </w:r>
    <w:r w:rsidR="007044E5">
      <w:rPr>
        <w:rFonts w:ascii="BrowalliaUPC" w:hAnsi="BrowalliaUPC" w:cs="BrowalliaUPC"/>
        <w:noProof/>
        <w:sz w:val="30"/>
        <w:szCs w:val="32"/>
      </w:rPr>
      <w:t>22/10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Moo.</w:t>
    </w:r>
    <w:r w:rsidR="007044E5">
      <w:rPr>
        <w:rFonts w:ascii="BrowalliaUPC" w:hAnsi="BrowalliaUPC" w:cs="BrowalliaUPC"/>
        <w:noProof/>
        <w:sz w:val="30"/>
        <w:szCs w:val="32"/>
      </w:rPr>
      <w:t>7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Soi Suksawat </w:t>
    </w:r>
    <w:r w:rsidR="007044E5">
      <w:rPr>
        <w:rFonts w:ascii="BrowalliaUPC" w:hAnsi="BrowalliaUPC" w:cs="BrowalliaUPC"/>
        <w:noProof/>
        <w:sz w:val="30"/>
        <w:szCs w:val="32"/>
      </w:rPr>
      <w:t>78/14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, Bang Chak, Phra Pradaeng, Samut Parkan </w:t>
    </w:r>
    <w:r w:rsidR="007044E5">
      <w:rPr>
        <w:rFonts w:ascii="BrowalliaUPC" w:hAnsi="BrowalliaUPC" w:cs="BrowalliaUPC"/>
        <w:noProof/>
        <w:sz w:val="30"/>
        <w:szCs w:val="32"/>
      </w:rPr>
      <w:t>10130</w:t>
    </w:r>
    <w:r w:rsidR="00DB0FE9" w:rsidRPr="007044E5">
      <w:rPr>
        <w:rFonts w:ascii="BrowalliaUPC" w:hAnsi="BrowalliaUPC" w:cs="BrowalliaUPC"/>
        <w:noProof/>
        <w:sz w:val="30"/>
        <w:szCs w:val="32"/>
      </w:rPr>
      <w:t xml:space="preserve">                     </w:t>
    </w:r>
  </w:p>
  <w:p w14:paraId="76FAB951" w14:textId="00B0830B" w:rsidR="00DB0FE9" w:rsidRPr="00AE7021" w:rsidRDefault="00A4385A" w:rsidP="00513A91">
    <w:pPr>
      <w:pStyle w:val="Header"/>
      <w:spacing w:before="40" w:line="260" w:lineRule="exact"/>
      <w:rPr>
        <w:rFonts w:ascii="BrowalliaUPC" w:hAnsi="BrowalliaUPC" w:cs="BrowalliaUPC"/>
        <w:noProof/>
        <w:sz w:val="28"/>
        <w:cs/>
      </w:rPr>
    </w:pP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</w:t>
    </w:r>
    <w:r w:rsidR="00B92230">
      <w:rPr>
        <w:rFonts w:ascii="BrowalliaUPC" w:hAnsi="BrowalliaUPC" w:cs="BrowalliaUPC"/>
        <w:noProof/>
        <w:color w:val="548DD4" w:themeColor="text2" w:themeTint="99"/>
        <w:sz w:val="28"/>
        <w:cs/>
      </w:rPr>
      <w:tab/>
    </w:r>
    <w:r w:rsidR="00B92230">
      <w:rPr>
        <w:rFonts w:ascii="BrowalliaUPC" w:hAnsi="BrowalliaUPC" w:cs="BrowalliaUPC" w:hint="cs"/>
        <w:noProof/>
        <w:color w:val="548DD4" w:themeColor="text2" w:themeTint="99"/>
        <w:sz w:val="28"/>
        <w:cs/>
      </w:rPr>
      <w:t xml:space="preserve">                           </w:t>
    </w: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     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T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AX.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ID 0115548011919  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Tel.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</w:t>
    </w:r>
    <w:bookmarkStart w:id="0" w:name="_Hlk88753643"/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(66)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2</w:t>
    </w:r>
    <w:bookmarkEnd w:id="0"/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-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428-555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5,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Fax. 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(66)2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-817-7898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,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  <w:u w:val="single"/>
      </w:rPr>
      <w:t>www.hybridenergy.co.th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   </w:t>
    </w:r>
  </w:p>
  <w:p w14:paraId="1F578A73" w14:textId="2FB09956" w:rsidR="00084CB8" w:rsidRPr="002D3926" w:rsidRDefault="00DB0FE9">
    <w:pPr>
      <w:pStyle w:val="Header"/>
      <w:rPr>
        <w:rFonts w:ascii="BrowalliaUPC" w:hAnsi="BrowalliaUPC" w:cs="BrowalliaUPC"/>
        <w:noProof/>
        <w:color w:val="548DD4" w:themeColor="text2" w:themeTint="99"/>
        <w:sz w:val="28"/>
      </w:rPr>
    </w:pPr>
    <w:r w:rsidRPr="002D3926">
      <w:rPr>
        <w:rFonts w:ascii="BrowalliaUPC" w:hAnsi="BrowalliaUPC" w:cs="BrowalliaUPC"/>
        <w:noProof/>
        <w:color w:val="FF0000"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97B45" wp14:editId="269C142B">
              <wp:simplePos x="0" y="0"/>
              <wp:positionH relativeFrom="margin">
                <wp:posOffset>171450</wp:posOffset>
              </wp:positionH>
              <wp:positionV relativeFrom="paragraph">
                <wp:posOffset>93345</wp:posOffset>
              </wp:positionV>
              <wp:extent cx="6981825" cy="9525"/>
              <wp:effectExtent l="0" t="0" r="28575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1825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E58DE2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5pt,7.35pt" to="56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" strokecolor="red" strokeweight="1.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8B64" w14:textId="77777777" w:rsidR="00B92230" w:rsidRDefault="00B92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442E"/>
    <w:multiLevelType w:val="multilevel"/>
    <w:tmpl w:val="D1D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8D5B4B"/>
    <w:multiLevelType w:val="hybridMultilevel"/>
    <w:tmpl w:val="1A20A968"/>
    <w:lvl w:ilvl="0" w:tplc="85FA6826">
      <w:start w:val="1"/>
      <w:numFmt w:val="decimal"/>
      <w:lvlText w:val="%1."/>
      <w:lvlJc w:val="left"/>
      <w:pPr>
        <w:ind w:left="1530" w:hanging="360"/>
      </w:pPr>
      <w:rPr>
        <w:rFonts w:ascii="BrowalliaUPC" w:hAnsi="BrowalliaUPC" w:cs="BrowalliaUP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3F8210A1"/>
    <w:multiLevelType w:val="hybridMultilevel"/>
    <w:tmpl w:val="B0D43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E175D7"/>
    <w:multiLevelType w:val="multilevel"/>
    <w:tmpl w:val="CBEE1D82"/>
    <w:lvl w:ilvl="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440"/>
      </w:pPr>
      <w:rPr>
        <w:rFonts w:hint="default"/>
      </w:rPr>
    </w:lvl>
  </w:abstractNum>
  <w:abstractNum w:abstractNumId="4" w15:restartNumberingAfterBreak="0">
    <w:nsid w:val="64E737AD"/>
    <w:multiLevelType w:val="multilevel"/>
    <w:tmpl w:val="2D3A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0B683E"/>
    <w:multiLevelType w:val="multilevel"/>
    <w:tmpl w:val="9F86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096EF2"/>
    <w:multiLevelType w:val="hybridMultilevel"/>
    <w:tmpl w:val="3E2A3EFE"/>
    <w:lvl w:ilvl="0" w:tplc="6B668CC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7" w15:restartNumberingAfterBreak="0">
    <w:nsid w:val="7D685ABA"/>
    <w:multiLevelType w:val="multilevel"/>
    <w:tmpl w:val="9CEC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152761">
    <w:abstractNumId w:val="2"/>
  </w:num>
  <w:num w:numId="2" w16cid:durableId="345328672">
    <w:abstractNumId w:val="3"/>
  </w:num>
  <w:num w:numId="3" w16cid:durableId="1892838197">
    <w:abstractNumId w:val="1"/>
  </w:num>
  <w:num w:numId="4" w16cid:durableId="1747455746">
    <w:abstractNumId w:val="6"/>
  </w:num>
  <w:num w:numId="5" w16cid:durableId="837501634">
    <w:abstractNumId w:val="4"/>
  </w:num>
  <w:num w:numId="6" w16cid:durableId="1234242002">
    <w:abstractNumId w:val="0"/>
  </w:num>
  <w:num w:numId="7" w16cid:durableId="1672416989">
    <w:abstractNumId w:val="7"/>
  </w:num>
  <w:num w:numId="8" w16cid:durableId="1441946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11"/>
    <w:rsid w:val="00033FCE"/>
    <w:rsid w:val="0004331C"/>
    <w:rsid w:val="0005490C"/>
    <w:rsid w:val="00084CB8"/>
    <w:rsid w:val="0009106F"/>
    <w:rsid w:val="000A249A"/>
    <w:rsid w:val="000B2257"/>
    <w:rsid w:val="000C58EE"/>
    <w:rsid w:val="000C6890"/>
    <w:rsid w:val="000E44C6"/>
    <w:rsid w:val="000F5DC3"/>
    <w:rsid w:val="00116A2D"/>
    <w:rsid w:val="001867C7"/>
    <w:rsid w:val="00190B2F"/>
    <w:rsid w:val="001A7F4A"/>
    <w:rsid w:val="001B24F3"/>
    <w:rsid w:val="001D428B"/>
    <w:rsid w:val="0021202F"/>
    <w:rsid w:val="00221568"/>
    <w:rsid w:val="002218BB"/>
    <w:rsid w:val="002439D7"/>
    <w:rsid w:val="00290BAD"/>
    <w:rsid w:val="002952AC"/>
    <w:rsid w:val="002A6746"/>
    <w:rsid w:val="002B4ECB"/>
    <w:rsid w:val="002D3926"/>
    <w:rsid w:val="002D4051"/>
    <w:rsid w:val="002E645E"/>
    <w:rsid w:val="002F3104"/>
    <w:rsid w:val="002F5F37"/>
    <w:rsid w:val="003009D8"/>
    <w:rsid w:val="00304FD3"/>
    <w:rsid w:val="0031334B"/>
    <w:rsid w:val="003206F3"/>
    <w:rsid w:val="00333855"/>
    <w:rsid w:val="00343144"/>
    <w:rsid w:val="003622D4"/>
    <w:rsid w:val="003765AD"/>
    <w:rsid w:val="003B299A"/>
    <w:rsid w:val="003D312C"/>
    <w:rsid w:val="0040041A"/>
    <w:rsid w:val="00446A80"/>
    <w:rsid w:val="004A30CB"/>
    <w:rsid w:val="004B695E"/>
    <w:rsid w:val="004C0317"/>
    <w:rsid w:val="00512F4F"/>
    <w:rsid w:val="00513A91"/>
    <w:rsid w:val="00560307"/>
    <w:rsid w:val="005879BC"/>
    <w:rsid w:val="005A4211"/>
    <w:rsid w:val="005A6501"/>
    <w:rsid w:val="005C6688"/>
    <w:rsid w:val="00605382"/>
    <w:rsid w:val="00606DC4"/>
    <w:rsid w:val="006078A3"/>
    <w:rsid w:val="00610749"/>
    <w:rsid w:val="006209F3"/>
    <w:rsid w:val="00630FCA"/>
    <w:rsid w:val="006374EE"/>
    <w:rsid w:val="0065077F"/>
    <w:rsid w:val="00672D80"/>
    <w:rsid w:val="0068053E"/>
    <w:rsid w:val="006A30F9"/>
    <w:rsid w:val="006A5E79"/>
    <w:rsid w:val="006B2E15"/>
    <w:rsid w:val="006F69B1"/>
    <w:rsid w:val="007044E5"/>
    <w:rsid w:val="00707C1E"/>
    <w:rsid w:val="007135BA"/>
    <w:rsid w:val="00724BD8"/>
    <w:rsid w:val="00743254"/>
    <w:rsid w:val="00777177"/>
    <w:rsid w:val="007D26D9"/>
    <w:rsid w:val="007D2B76"/>
    <w:rsid w:val="007D3B45"/>
    <w:rsid w:val="007D778F"/>
    <w:rsid w:val="0080438A"/>
    <w:rsid w:val="00806422"/>
    <w:rsid w:val="0081376D"/>
    <w:rsid w:val="0083028E"/>
    <w:rsid w:val="00835A30"/>
    <w:rsid w:val="0087378A"/>
    <w:rsid w:val="008C09B3"/>
    <w:rsid w:val="008E43C8"/>
    <w:rsid w:val="00950613"/>
    <w:rsid w:val="00970260"/>
    <w:rsid w:val="009F116E"/>
    <w:rsid w:val="009F50C9"/>
    <w:rsid w:val="009F5C26"/>
    <w:rsid w:val="009F5E23"/>
    <w:rsid w:val="00A069FE"/>
    <w:rsid w:val="00A3209C"/>
    <w:rsid w:val="00A40ABA"/>
    <w:rsid w:val="00A4385A"/>
    <w:rsid w:val="00A635B9"/>
    <w:rsid w:val="00A7025C"/>
    <w:rsid w:val="00A70E02"/>
    <w:rsid w:val="00A72B24"/>
    <w:rsid w:val="00AD04B7"/>
    <w:rsid w:val="00AE7021"/>
    <w:rsid w:val="00AF5959"/>
    <w:rsid w:val="00B00EE1"/>
    <w:rsid w:val="00B172A8"/>
    <w:rsid w:val="00B82B30"/>
    <w:rsid w:val="00B90139"/>
    <w:rsid w:val="00B9150C"/>
    <w:rsid w:val="00B92230"/>
    <w:rsid w:val="00B97C8B"/>
    <w:rsid w:val="00BB33E2"/>
    <w:rsid w:val="00BE2C31"/>
    <w:rsid w:val="00C11035"/>
    <w:rsid w:val="00C655C1"/>
    <w:rsid w:val="00D03546"/>
    <w:rsid w:val="00D37390"/>
    <w:rsid w:val="00D4471A"/>
    <w:rsid w:val="00D546FC"/>
    <w:rsid w:val="00D66B31"/>
    <w:rsid w:val="00D8130D"/>
    <w:rsid w:val="00DA3DE1"/>
    <w:rsid w:val="00DB0FE9"/>
    <w:rsid w:val="00DC3237"/>
    <w:rsid w:val="00DE4BF1"/>
    <w:rsid w:val="00E055F1"/>
    <w:rsid w:val="00E76128"/>
    <w:rsid w:val="00E91959"/>
    <w:rsid w:val="00EA0AAD"/>
    <w:rsid w:val="00EC62B3"/>
    <w:rsid w:val="00ED4D08"/>
    <w:rsid w:val="00EF17CD"/>
    <w:rsid w:val="00EF7B01"/>
    <w:rsid w:val="00F42186"/>
    <w:rsid w:val="00F93017"/>
    <w:rsid w:val="00F96308"/>
    <w:rsid w:val="00FB08A1"/>
    <w:rsid w:val="00FE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624AC"/>
  <w15:docId w15:val="{EF35CBCD-F04D-4D6A-A472-EF544708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7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7C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A24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B8"/>
  </w:style>
  <w:style w:type="paragraph" w:styleId="Footer">
    <w:name w:val="footer"/>
    <w:basedOn w:val="Normal"/>
    <w:link w:val="Foot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A69CC-9100-415D-BF85-BE338A04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1596</Words>
  <Characters>9098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witchuda t</cp:lastModifiedBy>
  <cp:revision>2</cp:revision>
  <cp:lastPrinted>2021-11-25T11:43:00Z</cp:lastPrinted>
  <dcterms:created xsi:type="dcterms:W3CDTF">2023-06-23T03:03:00Z</dcterms:created>
  <dcterms:modified xsi:type="dcterms:W3CDTF">2023-06-23T03:03:00Z</dcterms:modified>
</cp:coreProperties>
</file>